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8F039" w14:textId="7268A340" w:rsidR="007157BF" w:rsidRPr="00595029" w:rsidRDefault="007157BF" w:rsidP="00F418B1">
      <w:pPr>
        <w:jc w:val="both"/>
        <w:rPr>
          <w:sz w:val="36"/>
          <w:szCs w:val="36"/>
        </w:rPr>
      </w:pPr>
      <w:r w:rsidRPr="00595029">
        <w:rPr>
          <w:sz w:val="36"/>
          <w:szCs w:val="36"/>
        </w:rPr>
        <w:t>Une halle expérimentale de grande dimension dédiée aux recherches interdisciplinaires en environnement est ina</w:t>
      </w:r>
      <w:r>
        <w:rPr>
          <w:sz w:val="36"/>
          <w:szCs w:val="36"/>
        </w:rPr>
        <w:t>u</w:t>
      </w:r>
      <w:r w:rsidRPr="00595029">
        <w:rPr>
          <w:sz w:val="36"/>
          <w:szCs w:val="36"/>
        </w:rPr>
        <w:t>gurée à Rennes sur le campus de Beaulieu</w:t>
      </w:r>
    </w:p>
    <w:p w14:paraId="37EDD39B" w14:textId="10CB8A65" w:rsidR="007157BF" w:rsidRDefault="007157BF" w:rsidP="00F418B1">
      <w:pPr>
        <w:jc w:val="both"/>
      </w:pPr>
      <w:r>
        <w:t xml:space="preserve"> </w:t>
      </w:r>
    </w:p>
    <w:p w14:paraId="313D6456" w14:textId="0DBA1CC1" w:rsidR="008B1218" w:rsidRDefault="008B1218" w:rsidP="00F418B1">
      <w:pPr>
        <w:jc w:val="both"/>
      </w:pPr>
      <w:bookmarkStart w:id="0" w:name="_GoBack"/>
      <w:r>
        <w:t>C’est un double événement pour la recherche en Environnement qui a lieu le 10 juin sur le campus de Beaulieu </w:t>
      </w:r>
      <w:r w:rsidR="00C74D22">
        <w:t xml:space="preserve">de l’Université de Rennes </w:t>
      </w:r>
      <w:r>
        <w:t xml:space="preserve">: les 15 ans de la création de l’Observatoire des Sciences de l’Univers de Rennes et l’inauguration de la nouvelle Halle Expérimentale dédiée aux </w:t>
      </w:r>
      <w:r w:rsidR="00C50F9C">
        <w:t xml:space="preserve">recherches interdisciplinaires </w:t>
      </w:r>
      <w:r>
        <w:t>en Environnement</w:t>
      </w:r>
      <w:r w:rsidR="00C50F9C">
        <w:t xml:space="preserve">. </w:t>
      </w:r>
    </w:p>
    <w:p w14:paraId="0FADF807" w14:textId="243AF147" w:rsidR="00C74D22" w:rsidRDefault="006B6AAA" w:rsidP="00F418B1">
      <w:pPr>
        <w:jc w:val="both"/>
      </w:pPr>
      <w:r>
        <w:t>La nouvelle Halle Expérimentale de 600 m² offre</w:t>
      </w:r>
      <w:r w:rsidR="00C50F9C">
        <w:t xml:space="preserve"> aux </w:t>
      </w:r>
      <w:r w:rsidR="00BA6523">
        <w:t>chercheurs</w:t>
      </w:r>
      <w:r w:rsidR="00C50F9C">
        <w:t xml:space="preserve"> de l’Observatoire des Sciences de l’Univers de Rennes (OSUR) de</w:t>
      </w:r>
      <w:r>
        <w:t>s</w:t>
      </w:r>
      <w:r w:rsidR="00C50F9C">
        <w:t xml:space="preserve"> </w:t>
      </w:r>
      <w:r w:rsidR="00876A98">
        <w:t xml:space="preserve">salles de grandes dimensions pour </w:t>
      </w:r>
      <w:r w:rsidR="00BA6523">
        <w:t>reproduire le fonction</w:t>
      </w:r>
      <w:r w:rsidR="00C74D22">
        <w:t>nement</w:t>
      </w:r>
      <w:r w:rsidR="00BA6523">
        <w:t xml:space="preserve"> des environnements naturels </w:t>
      </w:r>
      <w:r w:rsidR="00876A98">
        <w:t>en conditions contrôlé</w:t>
      </w:r>
      <w:r>
        <w:t>e</w:t>
      </w:r>
      <w:r w:rsidR="00876A98">
        <w:t>s</w:t>
      </w:r>
      <w:r w:rsidR="00BA6523">
        <w:t xml:space="preserve">. Parmi les premières grandes questions explorées par les chercheurs </w:t>
      </w:r>
      <w:r w:rsidR="00876A98">
        <w:t>: l</w:t>
      </w:r>
      <w:r w:rsidR="00E9024B">
        <w:t xml:space="preserve">a réponse des </w:t>
      </w:r>
      <w:r w:rsidR="00876A98">
        <w:t>écosystèmes</w:t>
      </w:r>
      <w:r w:rsidR="00E9024B">
        <w:t xml:space="preserve"> au changement climatique</w:t>
      </w:r>
      <w:r w:rsidR="00876A98">
        <w:t>, l</w:t>
      </w:r>
      <w:r w:rsidR="00BA6523">
        <w:t>a caractérisation des</w:t>
      </w:r>
      <w:r w:rsidR="00E9024B">
        <w:t xml:space="preserve"> </w:t>
      </w:r>
      <w:r w:rsidR="00BA6523">
        <w:t>circulations de l’eau souterraine</w:t>
      </w:r>
      <w:r w:rsidR="00876A98">
        <w:t>, la microbiologie</w:t>
      </w:r>
      <w:r w:rsidR="00E9024B">
        <w:t xml:space="preserve"> du sous-sol</w:t>
      </w:r>
      <w:r w:rsidR="00876A98">
        <w:t>,</w:t>
      </w:r>
      <w:r w:rsidR="00E9024B">
        <w:t xml:space="preserve"> la physique du transport de polluants dans le sol ou </w:t>
      </w:r>
      <w:r w:rsidR="00876A98">
        <w:t>l’air, le transport</w:t>
      </w:r>
      <w:r w:rsidR="00E9024B">
        <w:t xml:space="preserve"> de sable par l’eau et le vent</w:t>
      </w:r>
      <w:r w:rsidR="00BA6523">
        <w:t xml:space="preserve"> ou</w:t>
      </w:r>
      <w:r w:rsidR="00E9024B">
        <w:t xml:space="preserve"> les échanges de gaz à effet de serre entre le sol, les plantes et l’atmosphère</w:t>
      </w:r>
      <w:r w:rsidR="00876A98">
        <w:t>.</w:t>
      </w:r>
    </w:p>
    <w:bookmarkEnd w:id="0"/>
    <w:p w14:paraId="1B3F11FC" w14:textId="0446EADE" w:rsidR="00876A98" w:rsidRDefault="00876A98" w:rsidP="00F418B1">
      <w:pPr>
        <w:jc w:val="both"/>
      </w:pPr>
      <w:r>
        <w:t xml:space="preserve">Cette Halle </w:t>
      </w:r>
      <w:r w:rsidR="00E9024B">
        <w:t>fourni aussi de nouveaux moyens de stockage et d’appui pour</w:t>
      </w:r>
      <w:r>
        <w:t xml:space="preserve"> </w:t>
      </w:r>
      <w:r w:rsidR="00E9024B">
        <w:t>l</w:t>
      </w:r>
      <w:r>
        <w:t>es observations de terrain réalisées en Bretagne par les scientifiques de l’OSUR, sur des sujets comme la qualité de l’eau, la biodiversité</w:t>
      </w:r>
      <w:r w:rsidR="00E9024B">
        <w:t xml:space="preserve"> des plantes et des insectes</w:t>
      </w:r>
      <w:r>
        <w:t>, le stockage de carbone dans les tourbières, les flux de gaz à effet de serre, la restauration des cours d’eaux et des écosystèmes aquatiques.</w:t>
      </w:r>
      <w:r w:rsidR="00E9024B">
        <w:t xml:space="preserve"> La halle héberge aussi un des plus grands </w:t>
      </w:r>
      <w:proofErr w:type="spellStart"/>
      <w:r w:rsidR="00E9024B">
        <w:t>microtomographe</w:t>
      </w:r>
      <w:proofErr w:type="spellEnd"/>
      <w:r w:rsidR="00E9024B">
        <w:t xml:space="preserve"> du grand ouest destiné à pouvoir imager </w:t>
      </w:r>
      <w:r w:rsidR="00C74D22">
        <w:t xml:space="preserve">en 3D </w:t>
      </w:r>
      <w:r w:rsidR="00E9024B">
        <w:t>grâce aux rayons X, des structures micrométriques dans les roches, le sol, des fossiles</w:t>
      </w:r>
      <w:r w:rsidR="00F418B1">
        <w:t xml:space="preserve"> ou des objets archéologiques, mais surtout à réaliser des expériences en temps réels dans des milieux</w:t>
      </w:r>
      <w:r w:rsidR="00C27A1A">
        <w:t xml:space="preserve"> opaques comme mieux comprendre la migration des fluides et des gaz dans les roches</w:t>
      </w:r>
      <w:r w:rsidR="00F418B1">
        <w:t>.</w:t>
      </w:r>
    </w:p>
    <w:p w14:paraId="5DA1A2BF" w14:textId="46C2C926" w:rsidR="007F3F8F" w:rsidRDefault="007F3F8F" w:rsidP="00F418B1">
      <w:pPr>
        <w:jc w:val="both"/>
      </w:pPr>
      <w:r>
        <w:t>La Halle a été construite avec l’ambition d’y faire travailler ensemble une grande diversité de disciplines. Ainsi, au quotidien, des chercheuses et chercheurs, doctorant</w:t>
      </w:r>
      <w:r w:rsidR="00C74D22">
        <w:t>.e</w:t>
      </w:r>
      <w:r>
        <w:t>s, ingénieur</w:t>
      </w:r>
      <w:r w:rsidR="00C74D22">
        <w:t>.e</w:t>
      </w:r>
      <w:r>
        <w:t xml:space="preserve">s de </w:t>
      </w:r>
      <w:proofErr w:type="gramStart"/>
      <w:r>
        <w:t>l’Université</w:t>
      </w:r>
      <w:proofErr w:type="gramEnd"/>
      <w:r>
        <w:t xml:space="preserve"> de Rennes et du CNRS y travailleront : des écologues, des hydrologues, des physiciens, des géologues, des microbiologistes, des électroniciens, des chimistes de l’atmosphère. L’objectif est de croiser les points de vue autour de questions environnementales nécessitant fréquemment une approche interdisciplinaire.  </w:t>
      </w:r>
    </w:p>
    <w:p w14:paraId="1CED6E0D" w14:textId="0E767681" w:rsidR="00BA6523" w:rsidRDefault="00C74D22" w:rsidP="00F418B1">
      <w:pPr>
        <w:jc w:val="both"/>
      </w:pPr>
      <w:r>
        <w:t>Grande originalité de la halle, des for</w:t>
      </w:r>
      <w:r w:rsidR="00E744AE">
        <w:t>a</w:t>
      </w:r>
      <w:r>
        <w:t>ges de grande profondeur</w:t>
      </w:r>
      <w:r w:rsidR="00E744AE">
        <w:t xml:space="preserve"> et son dispositif aménagé en surface :</w:t>
      </w:r>
      <w:r>
        <w:t xml:space="preserve"> </w:t>
      </w:r>
      <w:r w:rsidR="00E9024B">
        <w:t>110 m</w:t>
      </w:r>
      <w:r w:rsidR="00E744AE">
        <w:t>ètres</w:t>
      </w:r>
      <w:r w:rsidR="00E9024B">
        <w:t>…ou presque ! C’est la différence de hauteur qui existe entre le point le plus bas des 2 forages de 100 m de profondeurs creusés à la verticale de la plus haute salle de la Halle, mesurant 10 m de haut.</w:t>
      </w:r>
      <w:r w:rsidR="007F3F8F">
        <w:t xml:space="preserve"> Cette salle spécialement conçue pour le développement de nouveaux instruments d’analyse des ressources en eaux souterraines est unique en Europe. </w:t>
      </w:r>
      <w:r w:rsidR="00BA6523">
        <w:t xml:space="preserve">Si </w:t>
      </w:r>
      <w:r w:rsidR="007F3F8F">
        <w:t>cet espace</w:t>
      </w:r>
      <w:r w:rsidR="00BA6523">
        <w:t xml:space="preserve">, et d’autres dans la Halle, ont été conçus en premier lieu pour les unités de recherche de l’OSUR, de nombreux espaces seront ouverts aux équipes de recherches nationales et internationales afin de leur permettre d’exploiter les caractéristiques uniques de cet équipement qui fera rayonner la recherche en </w:t>
      </w:r>
      <w:r w:rsidR="00E744AE">
        <w:t>e</w:t>
      </w:r>
      <w:r w:rsidR="00BA6523">
        <w:t xml:space="preserve">nvironnement </w:t>
      </w:r>
      <w:r w:rsidR="00E744AE">
        <w:t>r</w:t>
      </w:r>
      <w:r w:rsidR="00BA6523">
        <w:t xml:space="preserve">ennaise et </w:t>
      </w:r>
      <w:r w:rsidR="00E744AE">
        <w:t>b</w:t>
      </w:r>
      <w:r w:rsidR="00BA6523">
        <w:t>retonne !</w:t>
      </w:r>
    </w:p>
    <w:p w14:paraId="5BA3BB71" w14:textId="77777777" w:rsidR="00CF29B7" w:rsidRDefault="00876A98" w:rsidP="00F418B1">
      <w:pPr>
        <w:jc w:val="both"/>
      </w:pPr>
      <w:r>
        <w:t xml:space="preserve">Financée grâce au concours de l’Europe, de l’Etat, de la région Bretagne, du conseil général d’Ille et Vilaine et de Rennes Métropole, </w:t>
      </w:r>
      <w:r w:rsidR="00F418B1">
        <w:t>dans le cadre du Contrat Plan Etat Région, il symbolise l’engagement des collectivités territoriales, de l’Etat et de l’Europe</w:t>
      </w:r>
      <w:r w:rsidR="00C27A1A">
        <w:t xml:space="preserve"> pour une recherche en Environnement de premier plan.</w:t>
      </w:r>
      <w:r>
        <w:t xml:space="preserve"> </w:t>
      </w:r>
    </w:p>
    <w:p w14:paraId="335ACC45" w14:textId="77777777" w:rsidR="00C50F9C" w:rsidRDefault="00876A98" w:rsidP="00F418B1">
      <w:pPr>
        <w:jc w:val="both"/>
      </w:pPr>
      <w:r>
        <w:lastRenderedPageBreak/>
        <w:t xml:space="preserve">Une attention particulière a été portée à l’empreinte environnementale du </w:t>
      </w:r>
      <w:r w:rsidR="00C50F9C">
        <w:t xml:space="preserve">batiment </w:t>
      </w:r>
      <w:r>
        <w:t xml:space="preserve">construit en ossature bois et isolé en produits biosourcés. </w:t>
      </w:r>
    </w:p>
    <w:p w14:paraId="3D5B5453" w14:textId="340EC416" w:rsidR="006B6AAA" w:rsidRDefault="00F418B1" w:rsidP="00F418B1">
      <w:pPr>
        <w:jc w:val="both"/>
      </w:pPr>
      <w:r>
        <w:t>La Halle sera aussi exploitée dans le cadre des formations en environnement portées par l’Observatoire des Sciences de l’Univers de Rennes</w:t>
      </w:r>
      <w:r w:rsidR="00530454">
        <w:t>.</w:t>
      </w:r>
    </w:p>
    <w:p w14:paraId="35854407" w14:textId="76491619" w:rsidR="00530454" w:rsidRPr="00595029" w:rsidRDefault="00530454" w:rsidP="00F418B1">
      <w:pPr>
        <w:jc w:val="both"/>
        <w:rPr>
          <w:color w:val="FF0000"/>
        </w:rPr>
      </w:pPr>
      <w:r w:rsidRPr="00595029">
        <w:t xml:space="preserve">La Halle sera inaugurée en présence de David </w:t>
      </w:r>
      <w:proofErr w:type="spellStart"/>
      <w:r w:rsidRPr="00595029">
        <w:t>Alis</w:t>
      </w:r>
      <w:proofErr w:type="spellEnd"/>
      <w:r w:rsidRPr="00595029">
        <w:t xml:space="preserve"> (Président de l’Université de Rennes), </w:t>
      </w:r>
      <w:proofErr w:type="gramStart"/>
      <w:r w:rsidRPr="00595029">
        <w:rPr>
          <w:color w:val="FF0000"/>
        </w:rPr>
        <w:t>etc..</w:t>
      </w:r>
      <w:proofErr w:type="gramEnd"/>
    </w:p>
    <w:p w14:paraId="6CE1A3BB" w14:textId="2E38AC03" w:rsidR="00530454" w:rsidRPr="00595029" w:rsidRDefault="00530454" w:rsidP="00F418B1">
      <w:pPr>
        <w:jc w:val="both"/>
        <w:rPr>
          <w:rStyle w:val="hgkelc"/>
        </w:rPr>
      </w:pPr>
      <w:r w:rsidRPr="00595029">
        <w:t xml:space="preserve">Cet événement est organisé sous le parrainage de Sylvie Retailleau, </w:t>
      </w:r>
      <w:r w:rsidRPr="00595029">
        <w:rPr>
          <w:rStyle w:val="hgkelc"/>
        </w:rPr>
        <w:t>ministre de l'Enseignement Supérieur et de la Recherche.</w:t>
      </w:r>
    </w:p>
    <w:p w14:paraId="4F2BB599" w14:textId="5AE2857F" w:rsidR="008632A2" w:rsidRPr="00595029" w:rsidRDefault="008632A2" w:rsidP="00F418B1">
      <w:pPr>
        <w:jc w:val="both"/>
        <w:rPr>
          <w:rStyle w:val="hgkelc"/>
        </w:rPr>
      </w:pPr>
    </w:p>
    <w:p w14:paraId="3F284DF3" w14:textId="084343F0" w:rsidR="008632A2" w:rsidRPr="00595029" w:rsidRDefault="008632A2" w:rsidP="00F418B1">
      <w:pPr>
        <w:jc w:val="both"/>
        <w:rPr>
          <w:rStyle w:val="hgkelc"/>
        </w:rPr>
      </w:pPr>
    </w:p>
    <w:p w14:paraId="17920DCE" w14:textId="52FF3047" w:rsidR="008632A2" w:rsidRPr="00595029" w:rsidRDefault="008632A2" w:rsidP="00F418B1">
      <w:pPr>
        <w:jc w:val="both"/>
        <w:rPr>
          <w:rStyle w:val="hgkelc"/>
          <w:b/>
          <w:bCs/>
        </w:rPr>
      </w:pPr>
      <w:r w:rsidRPr="00595029">
        <w:rPr>
          <w:rStyle w:val="hgkelc"/>
          <w:b/>
          <w:bCs/>
        </w:rPr>
        <w:t>A propos de l’Observatoire des Sciences de l’Univers de Rennes</w:t>
      </w:r>
    </w:p>
    <w:p w14:paraId="22EBE71E" w14:textId="4F0E1CC6" w:rsidR="008632A2" w:rsidRPr="00595029" w:rsidRDefault="008632A2" w:rsidP="00F418B1">
      <w:pPr>
        <w:jc w:val="both"/>
        <w:rPr>
          <w:rStyle w:val="hgkelc"/>
        </w:rPr>
      </w:pPr>
    </w:p>
    <w:p w14:paraId="5BB74366" w14:textId="77777777" w:rsidR="008632A2" w:rsidRPr="00595029" w:rsidRDefault="008632A2" w:rsidP="008632A2">
      <w:pPr>
        <w:jc w:val="both"/>
      </w:pPr>
      <w:r w:rsidRPr="00595029">
        <w:t>L’OSUR rempli quatre missions principales :</w:t>
      </w:r>
    </w:p>
    <w:p w14:paraId="20A17B8B" w14:textId="77777777" w:rsidR="008632A2" w:rsidRPr="00595029" w:rsidRDefault="008632A2" w:rsidP="008632A2">
      <w:pPr>
        <w:jc w:val="both"/>
      </w:pPr>
      <w:r w:rsidRPr="00595029">
        <w:t>&gt; Unité d'Appui et de Recherche, l'OSUR coordonne la mutualisation de moyens analytiques et techniques via des plateformes et services communs</w:t>
      </w:r>
    </w:p>
    <w:p w14:paraId="6E0D5504" w14:textId="77777777" w:rsidR="008632A2" w:rsidRPr="00595029" w:rsidRDefault="008632A2" w:rsidP="008632A2">
      <w:pPr>
        <w:jc w:val="both"/>
      </w:pPr>
      <w:r w:rsidRPr="00595029">
        <w:t>&gt; Structure fédérative de recherche, l'OSUR pilote les recherches en environnement en associant les principaux laboratoires de cette thématique au sein du pôle scientifique rennais (CNRS, INRAE, Université de Rennes et Université Rennes 2, l'Institut Agro Rennes-Angers)</w:t>
      </w:r>
    </w:p>
    <w:p w14:paraId="10836C46" w14:textId="77777777" w:rsidR="008632A2" w:rsidRPr="00595029" w:rsidRDefault="008632A2" w:rsidP="008632A2">
      <w:pPr>
        <w:jc w:val="both"/>
      </w:pPr>
      <w:r w:rsidRPr="00595029">
        <w:t>&gt; Observatoire des Sciences de l’Univers du CNRS, l'OSUR assure des missions spécifiques d’observation des systèmes planétaires et environnementaux sur le long terme (Services Nationaux d'Observation, Zones Ateliers)</w:t>
      </w:r>
    </w:p>
    <w:p w14:paraId="6B72BE94" w14:textId="752957A4" w:rsidR="008632A2" w:rsidRPr="00595029" w:rsidRDefault="008632A2" w:rsidP="008632A2">
      <w:pPr>
        <w:jc w:val="both"/>
      </w:pPr>
      <w:r w:rsidRPr="00595029">
        <w:t>&gt; Composante de l’université de Rennes (école interne), l'OSUR assure une mission de formation dans le domaine des sciences de la Terre, de l’écologie et de l’environnement (licences, masters, CPES)</w:t>
      </w:r>
    </w:p>
    <w:p w14:paraId="4E1423D7" w14:textId="75AFD348" w:rsidR="008632A2" w:rsidRPr="00595029" w:rsidRDefault="008632A2" w:rsidP="008632A2">
      <w:pPr>
        <w:jc w:val="both"/>
      </w:pPr>
    </w:p>
    <w:p w14:paraId="75496BBC" w14:textId="48A7B30F" w:rsidR="008632A2" w:rsidRPr="00595029" w:rsidRDefault="008632A2" w:rsidP="008632A2">
      <w:pPr>
        <w:jc w:val="both"/>
      </w:pPr>
      <w:r w:rsidRPr="00595029">
        <w:t>https://osur.univ-rennes.fr/</w:t>
      </w:r>
    </w:p>
    <w:sectPr w:rsidR="008632A2" w:rsidRPr="0059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9C"/>
    <w:rsid w:val="002155B7"/>
    <w:rsid w:val="003854F8"/>
    <w:rsid w:val="003926D6"/>
    <w:rsid w:val="00487D76"/>
    <w:rsid w:val="00530454"/>
    <w:rsid w:val="00595029"/>
    <w:rsid w:val="006B6AAA"/>
    <w:rsid w:val="006F52AE"/>
    <w:rsid w:val="007157BF"/>
    <w:rsid w:val="007F3F8F"/>
    <w:rsid w:val="008632A2"/>
    <w:rsid w:val="00876A98"/>
    <w:rsid w:val="008B1218"/>
    <w:rsid w:val="00A654D6"/>
    <w:rsid w:val="00BA6523"/>
    <w:rsid w:val="00C27A1A"/>
    <w:rsid w:val="00C50F9C"/>
    <w:rsid w:val="00C74D22"/>
    <w:rsid w:val="00E744AE"/>
    <w:rsid w:val="00E9024B"/>
    <w:rsid w:val="00F41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2A34"/>
  <w15:chartTrackingRefBased/>
  <w15:docId w15:val="{C2B4E5DE-B578-443A-84E5-5E40F55E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530454"/>
  </w:style>
  <w:style w:type="character" w:styleId="Marquedecommentaire">
    <w:name w:val="annotation reference"/>
    <w:basedOn w:val="Policepardfaut"/>
    <w:uiPriority w:val="99"/>
    <w:semiHidden/>
    <w:unhideWhenUsed/>
    <w:rsid w:val="00C74D22"/>
    <w:rPr>
      <w:sz w:val="16"/>
      <w:szCs w:val="16"/>
    </w:rPr>
  </w:style>
  <w:style w:type="paragraph" w:styleId="Commentaire">
    <w:name w:val="annotation text"/>
    <w:basedOn w:val="Normal"/>
    <w:link w:val="CommentaireCar"/>
    <w:uiPriority w:val="99"/>
    <w:semiHidden/>
    <w:unhideWhenUsed/>
    <w:rsid w:val="00C74D22"/>
    <w:pPr>
      <w:spacing w:line="240" w:lineRule="auto"/>
    </w:pPr>
    <w:rPr>
      <w:sz w:val="20"/>
      <w:szCs w:val="20"/>
    </w:rPr>
  </w:style>
  <w:style w:type="character" w:customStyle="1" w:styleId="CommentaireCar">
    <w:name w:val="Commentaire Car"/>
    <w:basedOn w:val="Policepardfaut"/>
    <w:link w:val="Commentaire"/>
    <w:uiPriority w:val="99"/>
    <w:semiHidden/>
    <w:rsid w:val="00C74D22"/>
    <w:rPr>
      <w:sz w:val="20"/>
      <w:szCs w:val="20"/>
    </w:rPr>
  </w:style>
  <w:style w:type="paragraph" w:styleId="Objetducommentaire">
    <w:name w:val="annotation subject"/>
    <w:basedOn w:val="Commentaire"/>
    <w:next w:val="Commentaire"/>
    <w:link w:val="ObjetducommentaireCar"/>
    <w:uiPriority w:val="99"/>
    <w:semiHidden/>
    <w:unhideWhenUsed/>
    <w:rsid w:val="00C74D22"/>
    <w:rPr>
      <w:b/>
      <w:bCs/>
    </w:rPr>
  </w:style>
  <w:style w:type="character" w:customStyle="1" w:styleId="ObjetducommentaireCar">
    <w:name w:val="Objet du commentaire Car"/>
    <w:basedOn w:val="CommentaireCar"/>
    <w:link w:val="Objetducommentaire"/>
    <w:uiPriority w:val="99"/>
    <w:semiHidden/>
    <w:rsid w:val="00C74D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lague</dc:creator>
  <cp:keywords/>
  <dc:description/>
  <cp:lastModifiedBy>LE RIBOTER Valérie</cp:lastModifiedBy>
  <cp:revision>2</cp:revision>
  <dcterms:created xsi:type="dcterms:W3CDTF">2024-06-05T15:21:00Z</dcterms:created>
  <dcterms:modified xsi:type="dcterms:W3CDTF">2024-06-05T15:21:00Z</dcterms:modified>
</cp:coreProperties>
</file>